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802" w:rsidRPr="003B7DC7" w:rsidRDefault="00E04802" w:rsidP="00E04802">
      <w:pPr>
        <w:spacing w:line="240" w:lineRule="auto"/>
        <w:ind w:left="-567" w:firstLine="141"/>
        <w:rPr>
          <w:rFonts w:ascii="Times New Roman" w:hAnsi="Times New Roman" w:cs="Times New Roman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Класс 5.</w:t>
      </w:r>
    </w:p>
    <w:p w:rsidR="00E04802" w:rsidRPr="003B7DC7" w:rsidRDefault="00E04802" w:rsidP="00E04802">
      <w:pPr>
        <w:spacing w:line="240" w:lineRule="auto"/>
        <w:ind w:left="-567" w:firstLine="141"/>
        <w:rPr>
          <w:rFonts w:ascii="Times New Roman" w:hAnsi="Times New Roman" w:cs="Times New Roman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Предмет</w:t>
      </w:r>
      <w:proofErr w:type="gramStart"/>
      <w:r w:rsidRPr="003B7DC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B7DC7">
        <w:rPr>
          <w:rFonts w:ascii="Times New Roman" w:hAnsi="Times New Roman" w:cs="Times New Roman"/>
          <w:sz w:val="24"/>
          <w:szCs w:val="24"/>
        </w:rPr>
        <w:t xml:space="preserve"> русский язык.</w:t>
      </w:r>
    </w:p>
    <w:p w:rsidR="00E04802" w:rsidRPr="003B7DC7" w:rsidRDefault="00E04802" w:rsidP="00E04802">
      <w:pPr>
        <w:spacing w:line="240" w:lineRule="auto"/>
        <w:ind w:left="-567" w:firstLine="141"/>
        <w:rPr>
          <w:rFonts w:ascii="Times New Roman" w:hAnsi="Times New Roman" w:cs="Times New Roman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Название общей темы</w:t>
      </w:r>
      <w:proofErr w:type="gramStart"/>
      <w:r w:rsidRPr="003B7DC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B7DC7">
        <w:rPr>
          <w:rFonts w:ascii="Times New Roman" w:hAnsi="Times New Roman" w:cs="Times New Roman"/>
          <w:sz w:val="24"/>
          <w:szCs w:val="24"/>
        </w:rPr>
        <w:t xml:space="preserve"> «Имя существительное».</w:t>
      </w:r>
    </w:p>
    <w:p w:rsidR="00E04802" w:rsidRPr="003B7DC7" w:rsidRDefault="00E04802" w:rsidP="00E04802">
      <w:pPr>
        <w:spacing w:line="240" w:lineRule="auto"/>
        <w:ind w:left="-567" w:firstLine="141"/>
        <w:rPr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Автор учебника С. И. Львова и В.В. Львов «Русский язык. 5 класс».</w:t>
      </w:r>
    </w:p>
    <w:p w:rsidR="00AF79F6" w:rsidRPr="003B7DC7" w:rsidRDefault="00AF79F6">
      <w:pPr>
        <w:rPr>
          <w:rFonts w:ascii="Arial" w:hAnsi="Arial" w:cs="Arial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  <w:u w:val="single"/>
        </w:rPr>
        <w:t>Тема</w:t>
      </w:r>
      <w:r w:rsidR="003B7DC7" w:rsidRPr="003B7DC7">
        <w:rPr>
          <w:rFonts w:ascii="Times New Roman" w:hAnsi="Times New Roman" w:cs="Times New Roman"/>
          <w:sz w:val="24"/>
          <w:szCs w:val="24"/>
          <w:u w:val="single"/>
        </w:rPr>
        <w:t xml:space="preserve"> урока</w:t>
      </w:r>
      <w:r w:rsidRPr="003B7DC7">
        <w:rPr>
          <w:rFonts w:ascii="Times New Roman" w:hAnsi="Times New Roman" w:cs="Times New Roman"/>
          <w:sz w:val="24"/>
          <w:szCs w:val="24"/>
          <w:u w:val="single"/>
        </w:rPr>
        <w:t>: «Имена собственные и нарицательные».</w:t>
      </w:r>
    </w:p>
    <w:p w:rsidR="00AF79F6" w:rsidRPr="003B7DC7" w:rsidRDefault="00AF79F6">
      <w:pPr>
        <w:rPr>
          <w:rFonts w:ascii="Times New Roman" w:hAnsi="Times New Roman" w:cs="Times New Roman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Цели:</w:t>
      </w:r>
    </w:p>
    <w:p w:rsidR="00AF79F6" w:rsidRPr="003B7DC7" w:rsidRDefault="00AF79F6" w:rsidP="00AF79F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отработать навыки правописания собственных имен существительных;</w:t>
      </w:r>
    </w:p>
    <w:p w:rsidR="00AF79F6" w:rsidRPr="003B7DC7" w:rsidRDefault="00AF79F6" w:rsidP="00AF79F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воспитание творческой инициативы, расширение языкового кругозора учащихся;</w:t>
      </w:r>
    </w:p>
    <w:p w:rsidR="00AF79F6" w:rsidRPr="003B7DC7" w:rsidRDefault="00AF79F6" w:rsidP="00AF79F6">
      <w:pPr>
        <w:pStyle w:val="a3"/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углубить представления учащихся об именах существительных собственных и нарицательных</w:t>
      </w:r>
      <w:proofErr w:type="gramStart"/>
      <w:r w:rsidRPr="003B7DC7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F79F6" w:rsidRPr="003B7DC7" w:rsidRDefault="00AF79F6" w:rsidP="00AF79F6">
      <w:pPr>
        <w:pStyle w:val="a3"/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на основе самостоятельных наблюдений и практических навыков формировать стремление к исследовательской работе и интерес к изучаемой части речи</w:t>
      </w:r>
      <w:proofErr w:type="gramStart"/>
      <w:r w:rsidRPr="003B7DC7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F79F6" w:rsidRPr="003B7DC7" w:rsidRDefault="00AF79F6" w:rsidP="00AF79F6">
      <w:pPr>
        <w:pStyle w:val="a3"/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повышать эмоциональное и качественное восприятие нового материала</w:t>
      </w:r>
      <w:proofErr w:type="gramStart"/>
      <w:r w:rsidRPr="003B7DC7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F79F6" w:rsidRPr="003B7DC7" w:rsidRDefault="00AF79F6" w:rsidP="00AF79F6">
      <w:pPr>
        <w:pStyle w:val="a3"/>
        <w:numPr>
          <w:ilvl w:val="0"/>
          <w:numId w:val="2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активизировать познавательную деятельность учащихся.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3"/>
        <w:gridCol w:w="2834"/>
        <w:gridCol w:w="1199"/>
        <w:gridCol w:w="2170"/>
        <w:gridCol w:w="2679"/>
      </w:tblGrid>
      <w:tr w:rsidR="00AF79F6" w:rsidRPr="003B7DC7" w:rsidTr="00E04802">
        <w:trPr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№</w:t>
            </w:r>
          </w:p>
        </w:tc>
        <w:tc>
          <w:tcPr>
            <w:tcW w:w="2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Этапы урока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Время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Деятельность учителя</w:t>
            </w:r>
          </w:p>
        </w:tc>
        <w:tc>
          <w:tcPr>
            <w:tcW w:w="2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 xml:space="preserve">Деятельность </w:t>
            </w:r>
            <w:r w:rsidRPr="003B7DC7">
              <w:br/>
              <w:t>ученика</w:t>
            </w:r>
          </w:p>
        </w:tc>
      </w:tr>
      <w:tr w:rsidR="00AF79F6" w:rsidRPr="003B7DC7" w:rsidTr="00E04802">
        <w:trPr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1.</w:t>
            </w:r>
          </w:p>
        </w:tc>
        <w:tc>
          <w:tcPr>
            <w:tcW w:w="2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5AC" w:rsidRPr="003B7DC7" w:rsidRDefault="00AF79F6" w:rsidP="00BE15AC">
            <w:pPr>
              <w:pStyle w:val="a4"/>
            </w:pPr>
            <w:proofErr w:type="spellStart"/>
            <w:r w:rsidRPr="003B7DC7">
              <w:t>Оргмомент</w:t>
            </w:r>
            <w:proofErr w:type="spellEnd"/>
          </w:p>
          <w:p w:rsidR="00AF79F6" w:rsidRPr="003B7DC7" w:rsidRDefault="00AF79F6" w:rsidP="00BE15AC">
            <w:pPr>
              <w:pStyle w:val="a4"/>
            </w:pPr>
            <w:proofErr w:type="spellStart"/>
            <w:r w:rsidRPr="003B7DC7">
              <w:t>Целеполагание</w:t>
            </w:r>
            <w:proofErr w:type="spellEnd"/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2 мин.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Знакомит с темой и целью урока</w:t>
            </w:r>
          </w:p>
        </w:tc>
        <w:tc>
          <w:tcPr>
            <w:tcW w:w="2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Ставят цель активно работать на уроке, достичь той оценки, которую хотят получить</w:t>
            </w:r>
          </w:p>
        </w:tc>
      </w:tr>
      <w:tr w:rsidR="00AF79F6" w:rsidRPr="003B7DC7" w:rsidTr="00E04802">
        <w:trPr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2.</w:t>
            </w:r>
          </w:p>
        </w:tc>
        <w:tc>
          <w:tcPr>
            <w:tcW w:w="2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Актуализация знаний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3 мин.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Направляет</w:t>
            </w:r>
          </w:p>
        </w:tc>
        <w:tc>
          <w:tcPr>
            <w:tcW w:w="2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Читают теоретический материал.</w:t>
            </w:r>
          </w:p>
        </w:tc>
      </w:tr>
      <w:tr w:rsidR="00AF79F6" w:rsidRPr="003B7DC7" w:rsidTr="00E04802">
        <w:trPr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3.</w:t>
            </w:r>
          </w:p>
        </w:tc>
        <w:tc>
          <w:tcPr>
            <w:tcW w:w="2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Самостоятельная работа по теме урока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AF79F6">
            <w:pPr>
              <w:pStyle w:val="a4"/>
            </w:pPr>
            <w:r w:rsidRPr="003B7DC7">
              <w:t>30 мин.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Помогает, направляет, проверяет.</w:t>
            </w:r>
          </w:p>
        </w:tc>
        <w:tc>
          <w:tcPr>
            <w:tcW w:w="2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Выполняют задания в тетрадях</w:t>
            </w:r>
          </w:p>
        </w:tc>
      </w:tr>
      <w:tr w:rsidR="00AF79F6" w:rsidRPr="003B7DC7" w:rsidTr="00E04802">
        <w:trPr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4.</w:t>
            </w:r>
          </w:p>
        </w:tc>
        <w:tc>
          <w:tcPr>
            <w:tcW w:w="2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Рефлексия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3 мин.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AF79F6">
            <w:pPr>
              <w:pStyle w:val="a4"/>
            </w:pPr>
            <w:r w:rsidRPr="003B7DC7">
              <w:t>Подводит итоги, анализирует карту достижений, выставляет оценки</w:t>
            </w:r>
          </w:p>
        </w:tc>
        <w:tc>
          <w:tcPr>
            <w:tcW w:w="2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 xml:space="preserve">Сравнивают предполагаемые результаты </w:t>
            </w:r>
            <w:proofErr w:type="gramStart"/>
            <w:r w:rsidRPr="003B7DC7">
              <w:t>с</w:t>
            </w:r>
            <w:proofErr w:type="gramEnd"/>
            <w:r w:rsidRPr="003B7DC7">
              <w:t xml:space="preserve"> полученными</w:t>
            </w:r>
          </w:p>
        </w:tc>
      </w:tr>
      <w:tr w:rsidR="00AF79F6" w:rsidRPr="003B7DC7" w:rsidTr="00E04802">
        <w:trPr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5.</w:t>
            </w:r>
          </w:p>
        </w:tc>
        <w:tc>
          <w:tcPr>
            <w:tcW w:w="2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Домашнее задание по желанию</w:t>
            </w:r>
          </w:p>
        </w:tc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2 мин.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Дает домашнее задание</w:t>
            </w:r>
          </w:p>
        </w:tc>
        <w:tc>
          <w:tcPr>
            <w:tcW w:w="26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F79F6" w:rsidRPr="003B7DC7" w:rsidRDefault="00AF79F6" w:rsidP="0031386E">
            <w:pPr>
              <w:pStyle w:val="a4"/>
            </w:pPr>
            <w:r w:rsidRPr="003B7DC7">
              <w:t>Записывают задание, берут домой карточки по желанию</w:t>
            </w:r>
          </w:p>
        </w:tc>
      </w:tr>
    </w:tbl>
    <w:p w:rsidR="00AF79F6" w:rsidRPr="003B7DC7" w:rsidRDefault="00AF79F6" w:rsidP="00BE15AC">
      <w:pPr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7DC7">
        <w:rPr>
          <w:rStyle w:val="a5"/>
          <w:rFonts w:ascii="Times New Roman" w:hAnsi="Times New Roman" w:cs="Times New Roman"/>
          <w:sz w:val="24"/>
          <w:szCs w:val="24"/>
        </w:rPr>
        <w:t>Стенограмма урока:</w:t>
      </w:r>
      <w:r w:rsidRPr="003B7DC7">
        <w:rPr>
          <w:rFonts w:ascii="Times New Roman" w:hAnsi="Times New Roman" w:cs="Times New Roman"/>
          <w:sz w:val="24"/>
          <w:szCs w:val="24"/>
        </w:rPr>
        <w:t xml:space="preserve"> Сегодня мы с вами продолжаем повторение изученного об имен</w:t>
      </w:r>
      <w:r w:rsidR="00BE15AC" w:rsidRPr="003B7DC7">
        <w:rPr>
          <w:rFonts w:ascii="Times New Roman" w:hAnsi="Times New Roman" w:cs="Times New Roman"/>
          <w:sz w:val="24"/>
          <w:szCs w:val="24"/>
        </w:rPr>
        <w:t xml:space="preserve">ах </w:t>
      </w:r>
      <w:r w:rsidRPr="003B7DC7">
        <w:rPr>
          <w:rFonts w:ascii="Times New Roman" w:hAnsi="Times New Roman" w:cs="Times New Roman"/>
          <w:sz w:val="24"/>
          <w:szCs w:val="24"/>
        </w:rPr>
        <w:t>существительн</w:t>
      </w:r>
      <w:r w:rsidR="00BE15AC" w:rsidRPr="003B7DC7">
        <w:rPr>
          <w:rFonts w:ascii="Times New Roman" w:hAnsi="Times New Roman" w:cs="Times New Roman"/>
          <w:sz w:val="24"/>
          <w:szCs w:val="24"/>
        </w:rPr>
        <w:t>ых</w:t>
      </w:r>
      <w:r w:rsidRPr="003B7DC7">
        <w:rPr>
          <w:rFonts w:ascii="Times New Roman" w:hAnsi="Times New Roman" w:cs="Times New Roman"/>
          <w:sz w:val="24"/>
          <w:szCs w:val="24"/>
        </w:rPr>
        <w:t xml:space="preserve"> </w:t>
      </w:r>
      <w:r w:rsidR="00BE15AC" w:rsidRPr="003B7DC7">
        <w:rPr>
          <w:rFonts w:ascii="Times New Roman" w:hAnsi="Times New Roman" w:cs="Times New Roman"/>
          <w:sz w:val="24"/>
          <w:szCs w:val="24"/>
        </w:rPr>
        <w:t xml:space="preserve">собственных и нарицательных. </w:t>
      </w:r>
      <w:r w:rsidRPr="003B7DC7">
        <w:rPr>
          <w:rFonts w:ascii="Times New Roman" w:hAnsi="Times New Roman" w:cs="Times New Roman"/>
          <w:sz w:val="24"/>
          <w:szCs w:val="24"/>
        </w:rPr>
        <w:t>На карточках, которые лежат у вас на столе, поставьте оценку, которую бы вы хотели получить на сегодняшнем уроке</w:t>
      </w:r>
      <w:proofErr w:type="gramStart"/>
      <w:r w:rsidRPr="003B7DC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F79F6" w:rsidRPr="003B7DC7" w:rsidRDefault="00AF79F6" w:rsidP="00BE15AC">
      <w:pPr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Открываем тетради, записываем число, классная работа, словарь, затем мы вспомним теоретически</w:t>
      </w:r>
      <w:r w:rsidR="00BE15AC" w:rsidRPr="003B7DC7">
        <w:rPr>
          <w:rFonts w:ascii="Times New Roman" w:hAnsi="Times New Roman" w:cs="Times New Roman"/>
          <w:sz w:val="24"/>
          <w:szCs w:val="24"/>
        </w:rPr>
        <w:t>й материал</w:t>
      </w:r>
      <w:r w:rsidRPr="003B7DC7">
        <w:rPr>
          <w:rFonts w:ascii="Times New Roman" w:hAnsi="Times New Roman" w:cs="Times New Roman"/>
          <w:sz w:val="24"/>
          <w:szCs w:val="24"/>
        </w:rPr>
        <w:t>, после этого вы приступаете к выполнению заданий в рабочей тетради по карточкам.</w:t>
      </w:r>
    </w:p>
    <w:p w:rsidR="00BE15AC" w:rsidRPr="003B7DC7" w:rsidRDefault="00BE15AC" w:rsidP="00BE15AC">
      <w:pPr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B7DC7">
        <w:rPr>
          <w:rFonts w:ascii="Times New Roman" w:hAnsi="Times New Roman" w:cs="Times New Roman"/>
          <w:sz w:val="24"/>
          <w:szCs w:val="24"/>
        </w:rPr>
        <w:t>Чтобы получить тройку, вам достаточно выполнить задание 1, на четверку 2, на пятерку задания №3.</w:t>
      </w:r>
    </w:p>
    <w:p w:rsidR="00BE15AC" w:rsidRPr="003B7DC7" w:rsidRDefault="00BE15AC" w:rsidP="00BE15A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7DC7">
        <w:rPr>
          <w:rFonts w:ascii="Arial" w:hAnsi="Arial" w:cs="Arial"/>
          <w:b/>
          <w:color w:val="000000"/>
          <w:sz w:val="24"/>
          <w:szCs w:val="24"/>
          <w:u w:val="single"/>
        </w:rPr>
        <w:t>Задание 1 (на «3»):</w:t>
      </w:r>
    </w:p>
    <w:p w:rsidR="00BE15AC" w:rsidRPr="003B7DC7" w:rsidRDefault="00BE15AC" w:rsidP="00BE15AC">
      <w:pPr>
        <w:autoSpaceDE w:val="0"/>
        <w:autoSpaceDN w:val="0"/>
        <w:adjustRightInd w:val="0"/>
        <w:ind w:firstLine="540"/>
        <w:jc w:val="both"/>
        <w:rPr>
          <w:b/>
          <w:i/>
          <w:color w:val="000000"/>
          <w:sz w:val="24"/>
          <w:szCs w:val="24"/>
        </w:rPr>
      </w:pPr>
      <w:r w:rsidRPr="003B7DC7">
        <w:rPr>
          <w:b/>
          <w:i/>
          <w:color w:val="000000"/>
          <w:sz w:val="24"/>
          <w:szCs w:val="24"/>
        </w:rPr>
        <w:t>Раскрой скобки и вставь нужные буквы. Найди и обозначь вводные слова. Что ты узнал о происхождении фамилии великого русского поэта? Как она связана с историей Новгорода?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342265</wp:posOffset>
            </wp:positionH>
            <wp:positionV relativeFrom="paragraph">
              <wp:posOffset>-3810</wp:posOffset>
            </wp:positionV>
            <wp:extent cx="2286000" cy="1524000"/>
            <wp:effectExtent l="19050" t="0" r="0" b="0"/>
            <wp:wrapTight wrapText="bothSides">
              <wp:wrapPolygon edited="0">
                <wp:start x="-180" y="0"/>
                <wp:lineTo x="-180" y="21330"/>
                <wp:lineTo x="21600" y="21330"/>
                <wp:lineTo x="21600" y="0"/>
                <wp:lineTo x="-180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B7DC7">
        <w:rPr>
          <w:color w:val="000000"/>
          <w:sz w:val="24"/>
          <w:szCs w:val="24"/>
        </w:rPr>
        <w:t xml:space="preserve"> </w:t>
      </w:r>
      <w:r w:rsidRPr="003B7DC7">
        <w:rPr>
          <w:rFonts w:ascii="Times New Roman" w:hAnsi="Times New Roman" w:cs="Times New Roman"/>
          <w:color w:val="000000"/>
          <w:sz w:val="24"/>
          <w:szCs w:val="24"/>
        </w:rPr>
        <w:t>(А, а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л</w:t>
      </w:r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>ександр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С,с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ергеевич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П,п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ушкин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знал, что по отцовской линии он очень древнего рода , истоки которого мы находим еще в XIII веке. Его предок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,н</w:t>
      </w:r>
      <w:proofErr w:type="spellEnd"/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овгородец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Р,р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атша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был сподвижником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А,а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лександра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Н,н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евского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. Вероятно, так в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,н</w:t>
      </w:r>
      <w:proofErr w:type="spellEnd"/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овгороде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называли людей с именем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Р,р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атмир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или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Р,р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атибор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. Сыновья одного из потомков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,р</w:t>
      </w:r>
      <w:proofErr w:type="spellEnd"/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атши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–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И,и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вана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– выехали на московскую службу. Один из них -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,г</w:t>
      </w:r>
      <w:proofErr w:type="spellEnd"/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ригорий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М,м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орхинин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– носил прозвище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П,п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)ушка. Он-то, как предполагается, и стал родоначальником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,п</w:t>
      </w:r>
      <w:proofErr w:type="spellEnd"/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ушкиных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>Сам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,г</w:t>
      </w:r>
      <w:proofErr w:type="spellEnd"/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ригорий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А,г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лександрович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П,п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)ушка и его ближайшие потомки —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П,п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ушкины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— были весьма состоятельными людьми. В XV веке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,г</w:t>
      </w:r>
      <w:proofErr w:type="spellEnd"/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ригорию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П,п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)ушке принадлежал населенный пункт, который впоследствии стал известен как село, а затем и город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П,п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ушкино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>Почему же все-таки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,г</w:t>
      </w:r>
      <w:proofErr w:type="spellEnd"/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ригорий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П,п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)ушка получил в XV веке именно это, а не другое прозвище? Поскольку зачастую прозвища давались людям по каким-то особенностям внешности, характера или поведения, то предполагают, что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,г</w:t>
      </w:r>
      <w:proofErr w:type="spellEnd"/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ригорий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А,а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лександрович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получил свое прозвание из-за его громкого голоса или силы.</w:t>
      </w:r>
    </w:p>
    <w:p w:rsidR="00BE15AC" w:rsidRPr="003B7DC7" w:rsidRDefault="00BE15AC" w:rsidP="00BE15AC">
      <w:pPr>
        <w:autoSpaceDE w:val="0"/>
        <w:autoSpaceDN w:val="0"/>
        <w:adjustRightInd w:val="0"/>
        <w:spacing w:before="15" w:after="15" w:line="240" w:lineRule="auto"/>
        <w:ind w:left="15" w:right="15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>Конечно, абсолютно точного ответа на вопрос о происхождении фамилии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,а</w:t>
      </w:r>
      <w:proofErr w:type="spellEnd"/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лександра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С,с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ергеевича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П,п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ушкина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не существует. Но и эти поиски показывают глубину и силу исторических славянских корней семьи великого поэта, которая по линии отца уходит в седую старину (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,р</w:t>
      </w:r>
      <w:proofErr w:type="spellEnd"/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уси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— в XIII век. 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3B7DC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Задание 2 (на  «4»):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Спиши текст. Вставь пропущенные буквы. 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b/>
          <w:i/>
          <w:color w:val="000000"/>
          <w:sz w:val="24"/>
          <w:szCs w:val="24"/>
        </w:rPr>
        <w:t>Вместо пропусков впиши термины.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B7DC7">
        <w:rPr>
          <w:rFonts w:ascii="Times New Roman" w:hAnsi="Times New Roman" w:cs="Times New Roman"/>
          <w:noProof/>
          <w:color w:val="000000"/>
          <w:sz w:val="24"/>
          <w:szCs w:val="24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205740</wp:posOffset>
            </wp:positionH>
            <wp:positionV relativeFrom="paragraph">
              <wp:posOffset>135255</wp:posOffset>
            </wp:positionV>
            <wp:extent cx="2314575" cy="3112135"/>
            <wp:effectExtent l="19050" t="0" r="9525" b="0"/>
            <wp:wrapTight wrapText="bothSides">
              <wp:wrapPolygon edited="0">
                <wp:start x="-178" y="0"/>
                <wp:lineTo x="-178" y="21419"/>
                <wp:lineTo x="21689" y="21419"/>
                <wp:lineTo x="21689" y="0"/>
                <wp:lineTo x="-178" y="0"/>
              </wp:wrapPolygon>
            </wp:wrapTight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11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  <w:u w:val="single"/>
        </w:rPr>
        <w:t>Скрывший</w:t>
      </w:r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своё имя.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Во всем мир… читаются и перечитываются книги о Том… 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Сойер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…, 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Гекльберри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Финн…, принц… и нищ…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На вопрос, кто их написал, всякий ответит: «Марк Твен». Но настоящие имя и фамилия их автора были 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Самуэль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Клеменс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. «Марк 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твен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» - это много раз слышанный писателем возглас матросов, которые измеряли фарватер реки Миссисипи. Означает он – «отметка два фута». Остроумный писатель воспользовался тем, что слово «отметка» совпадает с именем Марк. С лексической точки зрения в английском языке слова «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марк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» (отметка) и «Марк» (имя) являются ………….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Марк Твен - ……………  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Самуэля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Клеменса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04802" w:rsidRPr="003B7DC7" w:rsidRDefault="00E04802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3B7DC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Задание 3 (на «5»):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Прочитай текст. Напиши, какое значение имеет твое имя. Почему родители дали тебе именно это имя? Кто из носителей такого имени оставил след в истории? 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 одном имени…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Имя </w:t>
      </w:r>
      <w:r w:rsidRPr="003B7D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Анна </w:t>
      </w:r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</w:t>
      </w:r>
      <w:r w:rsidRPr="003B7DC7">
        <w:rPr>
          <w:rFonts w:ascii="Times New Roman" w:hAnsi="Times New Roman" w:cs="Times New Roman"/>
          <w:b/>
          <w:color w:val="000000"/>
          <w:sz w:val="24"/>
          <w:szCs w:val="24"/>
        </w:rPr>
        <w:t>благодать</w:t>
      </w:r>
      <w:r w:rsidRPr="003B7DC7">
        <w:rPr>
          <w:rFonts w:ascii="Times New Roman" w:hAnsi="Times New Roman" w:cs="Times New Roman"/>
          <w:color w:val="000000"/>
          <w:sz w:val="24"/>
          <w:szCs w:val="24"/>
        </w:rPr>
        <w:t>. На Руси оно любимо и почитаемо с давних пор. Перед революцией оно занимало в России третье место, уступая лишь Марии и Александре.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>Первой носительницей этого имени на Руси была жена киевского князя Владимира. Княгиня Анна подарила мужу сыновей Бориса и Глеба, которые стали одними из первых русских святых.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Анной звали и дочь Ярослава Мудрого, которая стала женой короля Генриха I и королевой Франции. 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>Дочь Петра I  Анна Петровна выделялась среди современниц красотой, умом и образованностью.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>Удивительное стихотворение «Я помню чудное мгновенье» А.С. Пушкин посвятил Анне Керн.</w:t>
      </w:r>
    </w:p>
    <w:p w:rsidR="00BE15AC" w:rsidRPr="003B7DC7" w:rsidRDefault="00BE15AC" w:rsidP="00BE15AC">
      <w:pPr>
        <w:autoSpaceDE w:val="0"/>
        <w:autoSpaceDN w:val="0"/>
        <w:adjustRightInd w:val="0"/>
        <w:spacing w:line="240" w:lineRule="auto"/>
        <w:ind w:left="-426" w:firstLine="9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noProof/>
          <w:color w:val="110EA7"/>
          <w:sz w:val="24"/>
          <w:szCs w:val="24"/>
          <w:lang w:eastAsia="ru-RU"/>
        </w:rPr>
        <w:drawing>
          <wp:inline distT="0" distB="0" distL="0" distR="0">
            <wp:extent cx="2286000" cy="3078787"/>
            <wp:effectExtent l="19050" t="0" r="0" b="0"/>
            <wp:docPr id="11" name="i-main-pic" descr="Картинка 53 из 158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53 из 158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78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(Рисунок Нади </w:t>
      </w:r>
      <w:proofErr w:type="spell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Рушевой</w:t>
      </w:r>
      <w:proofErr w:type="spellEnd"/>
      <w:r w:rsidRPr="003B7DC7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«Пушкин и Анна Керн»)</w:t>
      </w:r>
      <w:proofErr w:type="gramEnd"/>
    </w:p>
    <w:p w:rsidR="00BE15AC" w:rsidRPr="003B7DC7" w:rsidRDefault="00BE15AC" w:rsidP="00BE15AC">
      <w:pPr>
        <w:autoSpaceDE w:val="0"/>
        <w:autoSpaceDN w:val="0"/>
        <w:adjustRightInd w:val="0"/>
        <w:spacing w:before="225" w:after="30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3B7DC7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Домашнее задание.</w:t>
      </w:r>
    </w:p>
    <w:p w:rsidR="00BE15AC" w:rsidRPr="003B7DC7" w:rsidRDefault="00BE15AC" w:rsidP="00BE15AC">
      <w:pPr>
        <w:autoSpaceDE w:val="0"/>
        <w:autoSpaceDN w:val="0"/>
        <w:adjustRightInd w:val="0"/>
        <w:spacing w:before="225" w:after="30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1. Собственные существительные - это не только имена, отчества, фамилии, но и ...   А что еще относится к именам собственным? </w:t>
      </w:r>
    </w:p>
    <w:p w:rsidR="00BE15AC" w:rsidRPr="003B7DC7" w:rsidRDefault="00BE15AC" w:rsidP="00BE15AC">
      <w:pPr>
        <w:autoSpaceDE w:val="0"/>
        <w:autoSpaceDN w:val="0"/>
        <w:adjustRightInd w:val="0"/>
        <w:spacing w:before="225" w:after="30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2. Как вы думаете, каких существительных больше: нарицательных или собственных? Почему? </w:t>
      </w:r>
    </w:p>
    <w:p w:rsidR="00BE15AC" w:rsidRPr="003B7DC7" w:rsidRDefault="00BE15AC" w:rsidP="00BE15AC">
      <w:pPr>
        <w:autoSpaceDE w:val="0"/>
        <w:autoSpaceDN w:val="0"/>
        <w:adjustRightInd w:val="0"/>
        <w:spacing w:before="225" w:after="30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3B7DC7">
        <w:rPr>
          <w:rFonts w:ascii="Times New Roman" w:hAnsi="Times New Roman" w:cs="Times New Roman"/>
          <w:color w:val="000000"/>
          <w:sz w:val="24"/>
          <w:szCs w:val="24"/>
        </w:rPr>
        <w:t>Приведите примеры собственных существительных, которые со временем перешли в нарицательные, а также нарицательных, которые дали жизнь именам собственным.</w:t>
      </w:r>
      <w:proofErr w:type="gramEnd"/>
      <w:r w:rsidRPr="003B7DC7">
        <w:rPr>
          <w:rFonts w:ascii="Times New Roman" w:hAnsi="Times New Roman" w:cs="Times New Roman"/>
          <w:color w:val="000000"/>
          <w:sz w:val="24"/>
          <w:szCs w:val="24"/>
        </w:rPr>
        <w:t xml:space="preserve"> Попробуйте составить предложения, в которых эти существительные можно использовать в обоих значениях.</w:t>
      </w:r>
    </w:p>
    <w:p w:rsidR="00BE15AC" w:rsidRPr="003B7DC7" w:rsidRDefault="00BE15AC" w:rsidP="00BE15AC">
      <w:pPr>
        <w:autoSpaceDE w:val="0"/>
        <w:autoSpaceDN w:val="0"/>
        <w:adjustRightInd w:val="0"/>
        <w:spacing w:before="225" w:after="30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7DC7">
        <w:rPr>
          <w:rFonts w:ascii="Times New Roman" w:hAnsi="Times New Roman" w:cs="Times New Roman"/>
          <w:color w:val="000000"/>
          <w:sz w:val="24"/>
          <w:szCs w:val="24"/>
        </w:rPr>
        <w:t>4. Найдите загадки, в которых употребляются имена собственные. Подумайте, какую роль они выполняют там. (Небольшая подсказка: почему в одних загадках используются женские имена, а в других - мужские?)</w:t>
      </w:r>
    </w:p>
    <w:p w:rsidR="00E04802" w:rsidRPr="003B7DC7" w:rsidRDefault="00E04802" w:rsidP="00E04802">
      <w:pPr>
        <w:spacing w:line="360" w:lineRule="auto"/>
        <w:ind w:left="360"/>
        <w:rPr>
          <w:b/>
          <w:sz w:val="24"/>
          <w:szCs w:val="24"/>
        </w:rPr>
      </w:pPr>
      <w:r w:rsidRPr="003B7DC7">
        <w:rPr>
          <w:b/>
          <w:sz w:val="24"/>
          <w:szCs w:val="24"/>
        </w:rPr>
        <w:t>Автор урока</w:t>
      </w:r>
      <w:proofErr w:type="gramStart"/>
      <w:r w:rsidRPr="003B7DC7">
        <w:rPr>
          <w:b/>
          <w:sz w:val="24"/>
          <w:szCs w:val="24"/>
        </w:rPr>
        <w:t xml:space="preserve"> :</w:t>
      </w:r>
      <w:proofErr w:type="gramEnd"/>
      <w:r w:rsidRPr="003B7DC7">
        <w:rPr>
          <w:b/>
          <w:sz w:val="24"/>
          <w:szCs w:val="24"/>
        </w:rPr>
        <w:t xml:space="preserve"> Шалагинова Татьяна Антоновна.</w:t>
      </w:r>
    </w:p>
    <w:p w:rsidR="00E04802" w:rsidRPr="003B7DC7" w:rsidRDefault="00E04802" w:rsidP="00E04802">
      <w:pPr>
        <w:spacing w:line="360" w:lineRule="auto"/>
        <w:ind w:left="360"/>
        <w:rPr>
          <w:sz w:val="24"/>
          <w:szCs w:val="24"/>
        </w:rPr>
      </w:pPr>
      <w:r w:rsidRPr="003B7DC7">
        <w:rPr>
          <w:sz w:val="24"/>
          <w:szCs w:val="24"/>
        </w:rPr>
        <w:t>МАОУ  «Гимназия «</w:t>
      </w:r>
      <w:proofErr w:type="spellStart"/>
      <w:r w:rsidRPr="003B7DC7">
        <w:rPr>
          <w:sz w:val="24"/>
          <w:szCs w:val="24"/>
        </w:rPr>
        <w:t>Новоскул</w:t>
      </w:r>
      <w:proofErr w:type="spellEnd"/>
      <w:r w:rsidRPr="003B7DC7">
        <w:rPr>
          <w:sz w:val="24"/>
          <w:szCs w:val="24"/>
        </w:rPr>
        <w:t>»  г. Великий Новгород.</w:t>
      </w:r>
    </w:p>
    <w:p w:rsidR="00E04802" w:rsidRPr="003B7DC7" w:rsidRDefault="00E04802" w:rsidP="00E04802">
      <w:pPr>
        <w:spacing w:line="360" w:lineRule="auto"/>
        <w:ind w:left="360"/>
        <w:rPr>
          <w:sz w:val="24"/>
          <w:szCs w:val="24"/>
        </w:rPr>
      </w:pPr>
      <w:r w:rsidRPr="003B7DC7">
        <w:rPr>
          <w:sz w:val="24"/>
          <w:szCs w:val="24"/>
        </w:rPr>
        <w:lastRenderedPageBreak/>
        <w:t xml:space="preserve">Электронный адрес: </w:t>
      </w:r>
      <w:proofErr w:type="spellStart"/>
      <w:r w:rsidRPr="003B7DC7">
        <w:rPr>
          <w:sz w:val="24"/>
          <w:szCs w:val="24"/>
          <w:lang w:val="en-US"/>
        </w:rPr>
        <w:t>shaltatiana</w:t>
      </w:r>
      <w:proofErr w:type="spellEnd"/>
      <w:r w:rsidRPr="003B7DC7">
        <w:rPr>
          <w:sz w:val="24"/>
          <w:szCs w:val="24"/>
        </w:rPr>
        <w:t>@</w:t>
      </w:r>
      <w:r w:rsidRPr="003B7DC7">
        <w:rPr>
          <w:sz w:val="24"/>
          <w:szCs w:val="24"/>
          <w:lang w:val="en-US"/>
        </w:rPr>
        <w:t>mail</w:t>
      </w:r>
      <w:r w:rsidRPr="003B7DC7">
        <w:rPr>
          <w:sz w:val="24"/>
          <w:szCs w:val="24"/>
        </w:rPr>
        <w:t>.</w:t>
      </w:r>
      <w:proofErr w:type="spellStart"/>
      <w:r w:rsidRPr="003B7DC7">
        <w:rPr>
          <w:sz w:val="24"/>
          <w:szCs w:val="24"/>
          <w:lang w:val="en-US"/>
        </w:rPr>
        <w:t>ru</w:t>
      </w:r>
      <w:proofErr w:type="spellEnd"/>
    </w:p>
    <w:p w:rsidR="00E04802" w:rsidRPr="003B7DC7" w:rsidRDefault="00E04802" w:rsidP="00E04802">
      <w:pPr>
        <w:spacing w:line="360" w:lineRule="auto"/>
        <w:ind w:left="360"/>
        <w:rPr>
          <w:sz w:val="24"/>
          <w:szCs w:val="24"/>
        </w:rPr>
      </w:pPr>
    </w:p>
    <w:p w:rsidR="00BE15AC" w:rsidRPr="003B7DC7" w:rsidRDefault="00BE15AC" w:rsidP="00BE15AC">
      <w:pPr>
        <w:spacing w:line="240" w:lineRule="auto"/>
        <w:ind w:left="-426" w:firstLine="966"/>
        <w:jc w:val="both"/>
        <w:rPr>
          <w:rFonts w:ascii="Times New Roman" w:hAnsi="Times New Roman" w:cs="Times New Roman"/>
          <w:sz w:val="24"/>
          <w:szCs w:val="24"/>
        </w:rPr>
      </w:pPr>
    </w:p>
    <w:sectPr w:rsidR="00BE15AC" w:rsidRPr="003B7DC7" w:rsidSect="00E0480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35B6A"/>
    <w:multiLevelType w:val="multilevel"/>
    <w:tmpl w:val="D9ECE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E960B5"/>
    <w:multiLevelType w:val="hybridMultilevel"/>
    <w:tmpl w:val="7A56D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79F6"/>
    <w:rsid w:val="003B7DC7"/>
    <w:rsid w:val="00AF79F6"/>
    <w:rsid w:val="00BC16A7"/>
    <w:rsid w:val="00BE15AC"/>
    <w:rsid w:val="00E04802"/>
    <w:rsid w:val="00E8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9F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F7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F79F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E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5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shkolazhizni.ru/img/content/i55/55120_or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Макаров</cp:lastModifiedBy>
  <cp:revision>2</cp:revision>
  <dcterms:created xsi:type="dcterms:W3CDTF">2012-03-28T18:11:00Z</dcterms:created>
  <dcterms:modified xsi:type="dcterms:W3CDTF">2012-03-29T08:49:00Z</dcterms:modified>
</cp:coreProperties>
</file>